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16D" w:rsidRPr="00482C5E" w:rsidRDefault="00482C5E" w:rsidP="00482C5E">
      <w:pPr>
        <w:spacing w:after="0" w:line="240" w:lineRule="auto"/>
        <w:jc w:val="center"/>
        <w:rPr>
          <w:rFonts w:cs="Kalimati" w:hint="cs"/>
        </w:rPr>
      </w:pPr>
      <w:r w:rsidRPr="00482C5E">
        <w:rPr>
          <w:rFonts w:cs="Kalimati" w:hint="cs"/>
          <w:cs/>
        </w:rPr>
        <w:t>नेपाल सरकार</w:t>
      </w:r>
    </w:p>
    <w:p w:rsidR="00482C5E" w:rsidRPr="00482C5E" w:rsidRDefault="00482C5E" w:rsidP="00482C5E">
      <w:pPr>
        <w:spacing w:after="0" w:line="240" w:lineRule="auto"/>
        <w:jc w:val="center"/>
        <w:rPr>
          <w:rFonts w:cs="Kalimati" w:hint="cs"/>
        </w:rPr>
      </w:pPr>
      <w:r w:rsidRPr="00482C5E">
        <w:rPr>
          <w:rFonts w:cs="Kalimati" w:hint="cs"/>
          <w:cs/>
        </w:rPr>
        <w:t>अर्थ मन्त्रालय</w:t>
      </w:r>
    </w:p>
    <w:p w:rsidR="00482C5E" w:rsidRDefault="00482C5E" w:rsidP="00482C5E">
      <w:pPr>
        <w:spacing w:after="0" w:line="240" w:lineRule="auto"/>
        <w:jc w:val="center"/>
        <w:rPr>
          <w:rFonts w:cs="Kalimati" w:hint="cs"/>
        </w:rPr>
      </w:pPr>
      <w:r w:rsidRPr="00482C5E">
        <w:rPr>
          <w:rFonts w:cs="Kalimati" w:hint="cs"/>
          <w:cs/>
        </w:rPr>
        <w:t>आन्तरिक राजस्व विभाग</w:t>
      </w:r>
    </w:p>
    <w:p w:rsidR="00482C5E" w:rsidRDefault="00482C5E" w:rsidP="00482C5E">
      <w:pPr>
        <w:spacing w:after="0" w:line="240" w:lineRule="auto"/>
        <w:jc w:val="center"/>
        <w:rPr>
          <w:rFonts w:cs="Kalimati" w:hint="cs"/>
          <w:b/>
          <w:bCs/>
          <w:sz w:val="24"/>
          <w:szCs w:val="24"/>
        </w:rPr>
      </w:pPr>
      <w:r w:rsidRPr="00482C5E">
        <w:rPr>
          <w:rFonts w:cs="Kalimati" w:hint="cs"/>
          <w:b/>
          <w:bCs/>
          <w:sz w:val="24"/>
          <w:szCs w:val="24"/>
          <w:cs/>
        </w:rPr>
        <w:t>आन्तरिक राजस्व कार्यालय</w:t>
      </w:r>
      <w:r w:rsidRPr="00482C5E">
        <w:rPr>
          <w:rFonts w:cs="Kalimati"/>
          <w:b/>
          <w:bCs/>
          <w:sz w:val="24"/>
          <w:szCs w:val="24"/>
        </w:rPr>
        <w:t>,</w:t>
      </w:r>
      <w:r w:rsidRPr="00482C5E">
        <w:rPr>
          <w:rFonts w:cs="Kalimati" w:hint="cs"/>
          <w:b/>
          <w:bCs/>
          <w:sz w:val="24"/>
          <w:szCs w:val="24"/>
          <w:cs/>
        </w:rPr>
        <w:t xml:space="preserve"> भरतपुर </w:t>
      </w:r>
    </w:p>
    <w:p w:rsidR="004E6A1F" w:rsidRDefault="004E6A1F" w:rsidP="00482C5E">
      <w:pPr>
        <w:spacing w:after="0" w:line="240" w:lineRule="auto"/>
        <w:jc w:val="center"/>
        <w:rPr>
          <w:rFonts w:cs="Kalimati" w:hint="cs"/>
          <w:b/>
          <w:bCs/>
          <w:sz w:val="24"/>
          <w:szCs w:val="24"/>
        </w:rPr>
      </w:pPr>
    </w:p>
    <w:p w:rsidR="00482C5E" w:rsidRDefault="00482C5E" w:rsidP="00482C5E">
      <w:pPr>
        <w:spacing w:after="0" w:line="240" w:lineRule="auto"/>
        <w:jc w:val="center"/>
        <w:rPr>
          <w:rFonts w:cs="Kalimati" w:hint="cs"/>
          <w:b/>
          <w:bCs/>
          <w:sz w:val="28"/>
          <w:szCs w:val="28"/>
        </w:rPr>
      </w:pPr>
      <w:r w:rsidRPr="00482C5E">
        <w:rPr>
          <w:rFonts w:cs="Kalimati" w:hint="cs"/>
          <w:b/>
          <w:bCs/>
          <w:sz w:val="28"/>
          <w:szCs w:val="28"/>
          <w:cs/>
        </w:rPr>
        <w:t>आर्थिक वर्ष 2080/81 को आयकरको दोश्रो किस्ता वापतको कर रकम दाखिला गर्ने सम्बन्धी जरुरी सूचना</w:t>
      </w:r>
    </w:p>
    <w:p w:rsidR="004E6A1F" w:rsidRPr="00482C5E" w:rsidRDefault="004E6A1F" w:rsidP="00482C5E">
      <w:pPr>
        <w:spacing w:after="0" w:line="240" w:lineRule="auto"/>
        <w:jc w:val="center"/>
        <w:rPr>
          <w:rFonts w:cs="Kalimati" w:hint="cs"/>
          <w:b/>
          <w:bCs/>
          <w:sz w:val="28"/>
          <w:szCs w:val="28"/>
        </w:rPr>
      </w:pPr>
      <w:bookmarkStart w:id="0" w:name="_GoBack"/>
      <w:bookmarkEnd w:id="0"/>
    </w:p>
    <w:p w:rsidR="00482C5E" w:rsidRPr="00482C5E" w:rsidRDefault="00482C5E" w:rsidP="00482C5E">
      <w:pPr>
        <w:spacing w:after="0" w:line="240" w:lineRule="auto"/>
        <w:jc w:val="both"/>
        <w:rPr>
          <w:rFonts w:cs="Kalimati" w:hint="cs"/>
          <w:sz w:val="24"/>
          <w:szCs w:val="24"/>
          <w:cs/>
        </w:rPr>
      </w:pPr>
      <w:r>
        <w:rPr>
          <w:rFonts w:cs="Kalimati" w:hint="cs"/>
          <w:sz w:val="24"/>
          <w:szCs w:val="24"/>
          <w:cs/>
        </w:rPr>
        <w:t>आयकर ऐन</w:t>
      </w:r>
      <w:r>
        <w:rPr>
          <w:rFonts w:cs="Kalimati"/>
          <w:sz w:val="24"/>
          <w:szCs w:val="24"/>
        </w:rPr>
        <w:t>,</w:t>
      </w:r>
      <w:r>
        <w:rPr>
          <w:rFonts w:cs="Kalimati" w:hint="cs"/>
          <w:sz w:val="24"/>
          <w:szCs w:val="24"/>
          <w:cs/>
        </w:rPr>
        <w:t xml:space="preserve"> 2058 </w:t>
      </w:r>
      <w:r>
        <w:rPr>
          <w:rFonts w:cs="Kalimati"/>
          <w:sz w:val="24"/>
          <w:szCs w:val="24"/>
        </w:rPr>
        <w:t>(</w:t>
      </w:r>
      <w:r>
        <w:rPr>
          <w:rFonts w:cs="Kalimati" w:hint="cs"/>
          <w:sz w:val="24"/>
          <w:szCs w:val="24"/>
          <w:cs/>
        </w:rPr>
        <w:t>संशोधन सहित</w:t>
      </w:r>
      <w:r>
        <w:rPr>
          <w:rFonts w:cs="Kalimati"/>
          <w:sz w:val="24"/>
          <w:szCs w:val="24"/>
        </w:rPr>
        <w:t>)</w:t>
      </w:r>
      <w:r>
        <w:rPr>
          <w:rFonts w:cs="Kalimati" w:hint="cs"/>
          <w:sz w:val="24"/>
          <w:szCs w:val="24"/>
          <w:cs/>
        </w:rPr>
        <w:t xml:space="preserve"> को दफा ९४ को उपदफा </w:t>
      </w:r>
      <w:r>
        <w:rPr>
          <w:rFonts w:cs="Kalimati"/>
          <w:sz w:val="24"/>
          <w:szCs w:val="24"/>
        </w:rPr>
        <w:t>(</w:t>
      </w:r>
      <w:r>
        <w:rPr>
          <w:rFonts w:cs="Kalimati" w:hint="cs"/>
          <w:sz w:val="24"/>
          <w:szCs w:val="24"/>
          <w:cs/>
        </w:rPr>
        <w:t>१</w:t>
      </w:r>
      <w:r>
        <w:rPr>
          <w:rFonts w:cs="Kalimati"/>
          <w:sz w:val="24"/>
          <w:szCs w:val="24"/>
        </w:rPr>
        <w:t>)</w:t>
      </w:r>
      <w:r>
        <w:rPr>
          <w:rFonts w:cs="Kalimati" w:hint="cs"/>
          <w:sz w:val="24"/>
          <w:szCs w:val="24"/>
          <w:cs/>
        </w:rPr>
        <w:t xml:space="preserve"> बमोजिम आ.व. 2080/81 को </w:t>
      </w:r>
      <w:r w:rsidR="004E6A1F">
        <w:rPr>
          <w:rFonts w:cs="Kalimati" w:hint="cs"/>
          <w:sz w:val="24"/>
          <w:szCs w:val="24"/>
          <w:cs/>
        </w:rPr>
        <w:t xml:space="preserve">आयकरको किस्ता रकम दाखिला गर्नुपर्ने करदाताले दफा ९५ बमोजिमको अनुमानित करको विवरण र सो विवरण अनुसार तिर्नुपर्ने आयकरको दोश्रो किस्ता वापतको सत्तरी प्रतिशतले हुने रकम मध्ये तिर्न बाँकी रकम यही 2080 साल चैत्र मसान्त भित्र दाखिला गरी किस्ता नबुझाए वापत लाग्ने शुल्क र ब्याजबाट जोगिन सम्बन्धित सबै करदातामा जानकारी गराइन्छ । </w:t>
      </w:r>
    </w:p>
    <w:sectPr w:rsidR="00482C5E" w:rsidRPr="00482C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C5E"/>
    <w:rsid w:val="00482C5E"/>
    <w:rsid w:val="004E6A1F"/>
    <w:rsid w:val="007B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Miracle</dc:creator>
  <cp:lastModifiedBy>Miracle</cp:lastModifiedBy>
  <cp:revision>1</cp:revision>
  <dcterms:created xsi:type="dcterms:W3CDTF">2024-04-02T07:10:00Z</dcterms:created>
  <dcterms:modified xsi:type="dcterms:W3CDTF">2024-04-02T07:27:00Z</dcterms:modified>
</cp:coreProperties>
</file>